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4F9CA" w14:textId="77777777" w:rsidR="0066124E" w:rsidRDefault="0066124E"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00B00F8B" wp14:editId="7D50E730">
            <wp:simplePos x="0" y="0"/>
            <wp:positionH relativeFrom="margin">
              <wp:posOffset>-641985</wp:posOffset>
            </wp:positionH>
            <wp:positionV relativeFrom="margin">
              <wp:posOffset>-438150</wp:posOffset>
            </wp:positionV>
            <wp:extent cx="866775" cy="1011555"/>
            <wp:effectExtent l="0" t="0" r="9525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NS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FARMACIA Y CONSULTORIO MEDICO</w:t>
      </w:r>
    </w:p>
    <w:p w14:paraId="6E3F793F" w14:textId="77777777" w:rsidR="0066124E" w:rsidRDefault="0066124E"/>
    <w:p w14:paraId="141B4EF1" w14:textId="77777777" w:rsidR="0066124E" w:rsidRDefault="0066124E"/>
    <w:p w14:paraId="76B02586" w14:textId="77777777" w:rsidR="0066124E" w:rsidRDefault="0066124E">
      <w:r>
        <w:t>MEDICAMENTOS GENERICOS Y DE PATENTE</w:t>
      </w:r>
    </w:p>
    <w:p w14:paraId="5E9C8BCD" w14:textId="77777777" w:rsidR="0066124E" w:rsidRDefault="0066124E"/>
    <w:p w14:paraId="36AC16B5" w14:textId="77777777" w:rsidR="0066124E" w:rsidRDefault="0066124E">
      <w:r>
        <w:t>CONSULTA DE MEDICINA GENERAL, DR. GUILLERMO VAGLIENTY ZUÑIGA, MEDICO CIRUJANO Y PARTERO.</w:t>
      </w:r>
    </w:p>
    <w:p w14:paraId="02EFF26D" w14:textId="77777777" w:rsidR="0066124E" w:rsidRDefault="0066124E">
      <w:r>
        <w:t>ATENCION AL PACIENTE CON DIABETES MELLITUS, CONTROL DE PESO, DIETA, Y DE SUS EXAMENES DE LABORATORIO, TRATANDO DE LLEVARLO A SUS NIVELES OPTIMOS DE AZUCAR SERICA.</w:t>
      </w:r>
    </w:p>
    <w:p w14:paraId="4A33FCD0" w14:textId="77777777" w:rsidR="0066124E" w:rsidRDefault="0066124E">
      <w:r>
        <w:t>TRATAMIENTOS PARA ENFERMEDADES CRONICAS COMO HIPERTENSION ARTERIAL, ENFERMEDAD HEMORROIDAL, ENFERMEDAD VENOSA PERIFERICA (VARICES) ARTRITIS REUMATOIDE, ENFERMEDADES DE COLUMNA, Y DE RODILLAS.</w:t>
      </w:r>
    </w:p>
    <w:p w14:paraId="4776A0C4" w14:textId="77777777" w:rsidR="0066124E" w:rsidRDefault="0066124E"/>
    <w:p w14:paraId="2D024A95" w14:textId="77777777" w:rsidR="0066124E" w:rsidRDefault="0066124E">
      <w:r>
        <w:t>AYUDA, ORIENTACION Y TRATAMIENTOS DE SOSTEN PARA PACIENTES CON ENFERMEDADES TERMINALES COMO DIVERSOS TIPOS DE CANCER, SIDA, ETC.</w:t>
      </w:r>
    </w:p>
    <w:p w14:paraId="4BF405A1" w14:textId="77777777" w:rsidR="0066124E" w:rsidRDefault="0066124E">
      <w:r>
        <w:t>CLINICA DEL DOLOR. ATENCION A DOMICILIO. EN CASO DE REQUERIR CUIDADOS ESPECIALES DE ENFERMERIA O MEDICO A DOMICILIO PODEMOS AYUDARLE.</w:t>
      </w:r>
    </w:p>
    <w:p w14:paraId="6B88C09C" w14:textId="77777777" w:rsidR="0066124E" w:rsidRDefault="0066124E"/>
    <w:p w14:paraId="785219AE" w14:textId="77777777" w:rsidR="0066124E" w:rsidRDefault="0066124E">
      <w:r>
        <w:t>ESTAMOS PARA SERVIRLE</w:t>
      </w:r>
      <w:bookmarkStart w:id="0" w:name="_GoBack"/>
      <w:bookmarkEnd w:id="0"/>
    </w:p>
    <w:sectPr w:rsidR="006612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24E"/>
    <w:rsid w:val="0066124E"/>
    <w:rsid w:val="00DA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8FCBB"/>
  <w15:chartTrackingRefBased/>
  <w15:docId w15:val="{5835338E-7449-4FD5-AF70-D4F68015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678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Vaglienty Zúñiga</dc:creator>
  <cp:keywords/>
  <dc:description/>
  <cp:lastModifiedBy>Guillermo Vaglienty Zúñiga</cp:lastModifiedBy>
  <cp:revision>1</cp:revision>
  <dcterms:created xsi:type="dcterms:W3CDTF">2017-11-02T21:49:00Z</dcterms:created>
  <dcterms:modified xsi:type="dcterms:W3CDTF">2017-11-02T21:57:00Z</dcterms:modified>
</cp:coreProperties>
</file>